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F46C" w14:textId="18213BE8" w:rsidR="007F5400" w:rsidRDefault="007F5400" w:rsidP="00197EA3"/>
    <w:p w14:paraId="4E03EF86" w14:textId="77777777" w:rsidR="0015383F" w:rsidRPr="00197EA3" w:rsidRDefault="0015383F" w:rsidP="00197EA3">
      <w:pPr>
        <w:sectPr w:rsidR="0015383F" w:rsidRPr="00197EA3" w:rsidSect="00010F1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2880" w:right="994" w:bottom="1440" w:left="432" w:header="994" w:footer="360" w:gutter="0"/>
          <w:paperSrc w:first="15" w:other="15"/>
          <w:cols w:space="720"/>
          <w:titlePg/>
          <w:docGrid w:linePitch="326"/>
        </w:sectPr>
      </w:pPr>
    </w:p>
    <w:p w14:paraId="0BA79FAB" w14:textId="2D3F7B85" w:rsidR="00010F16" w:rsidRPr="00A12FC8" w:rsidRDefault="00010F16" w:rsidP="00010F16">
      <w:pPr>
        <w:spacing w:line="276" w:lineRule="auto"/>
        <w:rPr>
          <w:rFonts w:cs="Open Sans"/>
          <w:b/>
          <w:szCs w:val="18"/>
        </w:rPr>
      </w:pPr>
      <w:r w:rsidRPr="008E656F">
        <w:rPr>
          <w:rStyle w:val="Header01Char"/>
        </w:rPr>
        <w:t>Risk Management Resource:</w:t>
      </w:r>
      <w:r w:rsidRPr="00A12FC8">
        <w:rPr>
          <w:rFonts w:eastAsia="Times New Roman" w:cs="Open Sans"/>
          <w:b/>
          <w:szCs w:val="18"/>
        </w:rPr>
        <w:t xml:space="preserve"> </w:t>
      </w:r>
      <w:r w:rsidR="00534D4E" w:rsidRPr="00534D4E">
        <w:rPr>
          <w:rFonts w:cs="Open Sans"/>
          <w:szCs w:val="18"/>
        </w:rPr>
        <w:t>Sample Email Script for Adult Patients: Seeking Care during Social Distancing</w:t>
      </w:r>
    </w:p>
    <w:p w14:paraId="31B9ADBC" w14:textId="004D7EFE" w:rsidR="00010F16" w:rsidRPr="00A12FC8" w:rsidRDefault="00010F16" w:rsidP="00010F16">
      <w:pPr>
        <w:spacing w:line="276" w:lineRule="auto"/>
        <w:rPr>
          <w:rFonts w:eastAsia="Times New Roman" w:cs="Open Sans"/>
          <w:szCs w:val="18"/>
        </w:rPr>
      </w:pPr>
    </w:p>
    <w:p w14:paraId="3B4AE2E2" w14:textId="2D1EF595" w:rsidR="00010F16" w:rsidRPr="00A12FC8" w:rsidRDefault="00010F16" w:rsidP="00010F16">
      <w:pPr>
        <w:spacing w:line="276" w:lineRule="auto"/>
        <w:rPr>
          <w:rFonts w:eastAsia="Times New Roman" w:cs="Open Sans"/>
          <w:szCs w:val="18"/>
        </w:rPr>
      </w:pPr>
      <w:r w:rsidRPr="008E656F">
        <w:rPr>
          <w:rStyle w:val="Header01Char"/>
        </w:rPr>
        <w:t>Release Date</w:t>
      </w:r>
      <w:r w:rsidRPr="00A12FC8">
        <w:rPr>
          <w:rFonts w:eastAsia="Times New Roman" w:cs="Open Sans"/>
          <w:b/>
          <w:szCs w:val="18"/>
        </w:rPr>
        <w:t>:</w:t>
      </w:r>
      <w:r w:rsidR="00234B61">
        <w:rPr>
          <w:rFonts w:eastAsia="Times New Roman" w:cs="Open Sans"/>
          <w:szCs w:val="18"/>
        </w:rPr>
        <w:t xml:space="preserve"> </w:t>
      </w:r>
      <w:r w:rsidR="00534D4E">
        <w:rPr>
          <w:rFonts w:eastAsia="Times New Roman" w:cs="Open Sans"/>
          <w:szCs w:val="18"/>
        </w:rPr>
        <w:t>6-1-20</w:t>
      </w:r>
    </w:p>
    <w:p w14:paraId="42EECCEC" w14:textId="77777777" w:rsidR="00010F16" w:rsidRDefault="00010F16" w:rsidP="00010F16">
      <w:pPr>
        <w:spacing w:line="276" w:lineRule="auto"/>
        <w:rPr>
          <w:rFonts w:eastAsia="Times New Roman" w:cs="Open Sans"/>
          <w:szCs w:val="18"/>
        </w:rPr>
      </w:pPr>
    </w:p>
    <w:p w14:paraId="5E3844E3" w14:textId="77777777" w:rsidR="00010F16" w:rsidRDefault="00010F16" w:rsidP="00010F16">
      <w:pPr>
        <w:spacing w:line="276" w:lineRule="auto"/>
        <w:rPr>
          <w:rFonts w:eastAsia="Times New Roman" w:cs="Open Sans"/>
          <w:szCs w:val="18"/>
        </w:rPr>
      </w:pPr>
    </w:p>
    <w:p w14:paraId="2FB7996C" w14:textId="77777777" w:rsidR="00010F16" w:rsidRPr="00A12FC8" w:rsidRDefault="00010F16" w:rsidP="00010F16">
      <w:pPr>
        <w:spacing w:line="276" w:lineRule="auto"/>
        <w:rPr>
          <w:rFonts w:eastAsia="Times New Roman" w:cs="Open Sans"/>
          <w:szCs w:val="18"/>
        </w:rPr>
      </w:pPr>
    </w:p>
    <w:p w14:paraId="6E4D4DBA" w14:textId="3A29CCD3" w:rsidR="00010F16" w:rsidRDefault="00073653" w:rsidP="00010F16">
      <w:pPr>
        <w:spacing w:line="276" w:lineRule="auto"/>
        <w:rPr>
          <w:rFonts w:cs="Open Sans"/>
          <w:b/>
          <w:bCs/>
          <w:szCs w:val="18"/>
        </w:rPr>
      </w:pPr>
      <w:r w:rsidRPr="00073653">
        <w:rPr>
          <w:rStyle w:val="BodyItlChar"/>
          <w:rFonts w:eastAsiaTheme="minorHAnsi"/>
        </w:rPr>
        <w:t xml:space="preserve">The information in this resource is obtained from sources generally considered </w:t>
      </w:r>
      <w:proofErr w:type="gramStart"/>
      <w:r w:rsidRPr="00073653">
        <w:rPr>
          <w:rStyle w:val="BodyItlChar"/>
          <w:rFonts w:eastAsiaTheme="minorHAnsi"/>
        </w:rPr>
        <w:t>to be reliable</w:t>
      </w:r>
      <w:proofErr w:type="gramEnd"/>
      <w:r w:rsidRPr="00073653">
        <w:rPr>
          <w:rStyle w:val="BodyItlChar"/>
          <w:rFonts w:eastAsiaTheme="minorHAnsi"/>
        </w:rPr>
        <w:t xml:space="preserve">; however, accuracy and completeness are not guaranteed. This information </w:t>
      </w:r>
      <w:proofErr w:type="gramStart"/>
      <w:r w:rsidRPr="00073653">
        <w:rPr>
          <w:rStyle w:val="BodyItlChar"/>
          <w:rFonts w:eastAsiaTheme="minorHAnsi"/>
        </w:rPr>
        <w:t>is intended</w:t>
      </w:r>
      <w:proofErr w:type="gramEnd"/>
      <w:r w:rsidRPr="00073653">
        <w:rPr>
          <w:rStyle w:val="BodyItlChar"/>
          <w:rFonts w:eastAsiaTheme="minorHAnsi"/>
        </w:rPr>
        <w:t xml:space="preserve"> as risk management advice. It does not constitute a legal opinion, nor is it a substitute for legal advice. Legal inquiries about this resource </w:t>
      </w:r>
      <w:proofErr w:type="gramStart"/>
      <w:r w:rsidRPr="00073653">
        <w:rPr>
          <w:rStyle w:val="BodyItlChar"/>
          <w:rFonts w:eastAsiaTheme="minorHAnsi"/>
        </w:rPr>
        <w:t>should be directed</w:t>
      </w:r>
      <w:proofErr w:type="gramEnd"/>
      <w:r w:rsidRPr="00073653">
        <w:rPr>
          <w:rStyle w:val="BodyItlChar"/>
          <w:rFonts w:eastAsiaTheme="minorHAnsi"/>
        </w:rPr>
        <w:t xml:space="preserve"> to your attorney. This material </w:t>
      </w:r>
      <w:proofErr w:type="gramStart"/>
      <w:r w:rsidRPr="00073653">
        <w:rPr>
          <w:rStyle w:val="BodyItlChar"/>
          <w:rFonts w:eastAsiaTheme="minorHAnsi"/>
        </w:rPr>
        <w:t>is provided</w:t>
      </w:r>
      <w:proofErr w:type="gramEnd"/>
      <w:r w:rsidRPr="00073653">
        <w:rPr>
          <w:rStyle w:val="BodyItlChar"/>
          <w:rFonts w:eastAsiaTheme="minorHAnsi"/>
        </w:rPr>
        <w:t xml:space="preserve"> as an outline and needs to be reviewed, customized and approved by the Medical Director(s) of your practice before implementing.</w:t>
      </w:r>
    </w:p>
    <w:p w14:paraId="1DDD522E" w14:textId="1A56F112" w:rsidR="006C705C" w:rsidRDefault="006C705C" w:rsidP="006C705C">
      <w:pPr>
        <w:tabs>
          <w:tab w:val="left" w:pos="1560"/>
        </w:tabs>
      </w:pPr>
    </w:p>
    <w:p w14:paraId="146AFE42" w14:textId="67A8DEB9" w:rsidR="009C41B9" w:rsidRDefault="009C41B9" w:rsidP="006C705C">
      <w:pPr>
        <w:tabs>
          <w:tab w:val="left" w:pos="1560"/>
        </w:tabs>
      </w:pPr>
    </w:p>
    <w:p w14:paraId="54755A9D" w14:textId="35221918" w:rsidR="009C41B9" w:rsidRDefault="009C41B9" w:rsidP="006C705C">
      <w:pPr>
        <w:tabs>
          <w:tab w:val="left" w:pos="1560"/>
        </w:tabs>
      </w:pPr>
    </w:p>
    <w:p w14:paraId="7829824F" w14:textId="6B7913AC" w:rsidR="009C41B9" w:rsidRDefault="009C41B9" w:rsidP="006C705C">
      <w:pPr>
        <w:tabs>
          <w:tab w:val="left" w:pos="1560"/>
        </w:tabs>
      </w:pPr>
    </w:p>
    <w:p w14:paraId="1EF49ACF" w14:textId="28E3AB47" w:rsidR="009C41B9" w:rsidRDefault="009C41B9" w:rsidP="006C705C">
      <w:pPr>
        <w:tabs>
          <w:tab w:val="left" w:pos="1560"/>
        </w:tabs>
      </w:pPr>
    </w:p>
    <w:p w14:paraId="412E7F7C" w14:textId="2FDD96D5" w:rsidR="009C41B9" w:rsidRDefault="009C41B9" w:rsidP="006C705C">
      <w:pPr>
        <w:tabs>
          <w:tab w:val="left" w:pos="1560"/>
        </w:tabs>
      </w:pPr>
    </w:p>
    <w:p w14:paraId="62F03A99" w14:textId="3504FBE4" w:rsidR="009C41B9" w:rsidRDefault="009C41B9" w:rsidP="006C705C">
      <w:pPr>
        <w:tabs>
          <w:tab w:val="left" w:pos="1560"/>
        </w:tabs>
      </w:pPr>
    </w:p>
    <w:p w14:paraId="1B401A6B" w14:textId="05424461" w:rsidR="009C41B9" w:rsidRDefault="009C41B9" w:rsidP="006C705C">
      <w:pPr>
        <w:tabs>
          <w:tab w:val="left" w:pos="1560"/>
        </w:tabs>
      </w:pPr>
    </w:p>
    <w:p w14:paraId="5A45F7FB" w14:textId="4947419C" w:rsidR="009C41B9" w:rsidRDefault="009C41B9" w:rsidP="006C705C">
      <w:pPr>
        <w:tabs>
          <w:tab w:val="left" w:pos="1560"/>
        </w:tabs>
      </w:pPr>
    </w:p>
    <w:p w14:paraId="4DACC6F4" w14:textId="78594AD7" w:rsidR="009C41B9" w:rsidRDefault="009C41B9" w:rsidP="006C705C">
      <w:pPr>
        <w:tabs>
          <w:tab w:val="left" w:pos="1560"/>
        </w:tabs>
      </w:pPr>
    </w:p>
    <w:p w14:paraId="14990FE5" w14:textId="4F038C59" w:rsidR="009C41B9" w:rsidRDefault="009C41B9" w:rsidP="006C705C">
      <w:pPr>
        <w:tabs>
          <w:tab w:val="left" w:pos="1560"/>
        </w:tabs>
      </w:pPr>
    </w:p>
    <w:p w14:paraId="562C0919" w14:textId="7265EAF5" w:rsidR="009C41B9" w:rsidRDefault="009C41B9" w:rsidP="006C705C">
      <w:pPr>
        <w:tabs>
          <w:tab w:val="left" w:pos="1560"/>
        </w:tabs>
      </w:pPr>
    </w:p>
    <w:p w14:paraId="4AF3A1E7" w14:textId="7F970024" w:rsidR="009C41B9" w:rsidRDefault="009C41B9" w:rsidP="006C705C">
      <w:pPr>
        <w:tabs>
          <w:tab w:val="left" w:pos="1560"/>
        </w:tabs>
      </w:pPr>
    </w:p>
    <w:p w14:paraId="5EED747D" w14:textId="569AD2B9" w:rsidR="009C41B9" w:rsidRDefault="009C41B9" w:rsidP="006C705C">
      <w:pPr>
        <w:tabs>
          <w:tab w:val="left" w:pos="1560"/>
        </w:tabs>
      </w:pPr>
    </w:p>
    <w:p w14:paraId="0C92F1F4" w14:textId="7C58E2F2" w:rsidR="009C41B9" w:rsidRDefault="009C41B9" w:rsidP="006C705C">
      <w:pPr>
        <w:tabs>
          <w:tab w:val="left" w:pos="1560"/>
        </w:tabs>
      </w:pPr>
    </w:p>
    <w:p w14:paraId="79075ECA" w14:textId="2ACC5568" w:rsidR="009C41B9" w:rsidRDefault="009C41B9" w:rsidP="006C705C">
      <w:pPr>
        <w:tabs>
          <w:tab w:val="left" w:pos="1560"/>
        </w:tabs>
      </w:pPr>
    </w:p>
    <w:p w14:paraId="7BF55184" w14:textId="0D4533E3" w:rsidR="009C41B9" w:rsidRDefault="009C41B9" w:rsidP="006C705C">
      <w:pPr>
        <w:tabs>
          <w:tab w:val="left" w:pos="1560"/>
        </w:tabs>
      </w:pPr>
    </w:p>
    <w:p w14:paraId="32E4338D" w14:textId="779A88E1" w:rsidR="009C41B9" w:rsidRDefault="009C41B9" w:rsidP="006C705C">
      <w:pPr>
        <w:tabs>
          <w:tab w:val="left" w:pos="1560"/>
        </w:tabs>
      </w:pPr>
    </w:p>
    <w:p w14:paraId="7E8205B6" w14:textId="5D221F8F" w:rsidR="009C41B9" w:rsidRDefault="009C41B9" w:rsidP="006C705C">
      <w:pPr>
        <w:tabs>
          <w:tab w:val="left" w:pos="1560"/>
        </w:tabs>
      </w:pPr>
    </w:p>
    <w:p w14:paraId="0121A850" w14:textId="7A96A15F" w:rsidR="009C41B9" w:rsidRDefault="009C41B9" w:rsidP="006C705C">
      <w:pPr>
        <w:tabs>
          <w:tab w:val="left" w:pos="1560"/>
        </w:tabs>
      </w:pPr>
    </w:p>
    <w:p w14:paraId="7FB9A7CD" w14:textId="77777777" w:rsidR="00F64F39" w:rsidRDefault="00F64F39" w:rsidP="006C705C">
      <w:pPr>
        <w:tabs>
          <w:tab w:val="left" w:pos="1560"/>
        </w:tabs>
      </w:pPr>
    </w:p>
    <w:p w14:paraId="45628CE5" w14:textId="4D2E66D6" w:rsidR="00F90C0D" w:rsidRDefault="00F90C0D" w:rsidP="009C41B9">
      <w:pPr>
        <w:spacing w:line="276" w:lineRule="auto"/>
        <w:jc w:val="center"/>
        <w:rPr>
          <w:rFonts w:cs="Open Sans"/>
          <w:b/>
          <w:szCs w:val="18"/>
        </w:rPr>
      </w:pPr>
    </w:p>
    <w:p w14:paraId="082BF0E5" w14:textId="77777777" w:rsidR="00073653" w:rsidRDefault="00073653" w:rsidP="009C41B9">
      <w:pPr>
        <w:spacing w:line="276" w:lineRule="auto"/>
        <w:jc w:val="center"/>
        <w:rPr>
          <w:rFonts w:cs="Open Sans"/>
          <w:b/>
          <w:szCs w:val="18"/>
        </w:rPr>
      </w:pPr>
    </w:p>
    <w:p w14:paraId="4373D3C8" w14:textId="77777777" w:rsidR="00534D4E" w:rsidRPr="00534D4E" w:rsidRDefault="00534D4E" w:rsidP="00534D4E">
      <w:pPr>
        <w:rPr>
          <w:b/>
        </w:rPr>
      </w:pPr>
      <w:r w:rsidRPr="00534D4E">
        <w:rPr>
          <w:b/>
        </w:rPr>
        <w:lastRenderedPageBreak/>
        <w:t>SAMPLE EMAIL SCRIPT FOR ADULT PATIENTS: SEEKING CARE DURING SOCIAL DISTANCING</w:t>
      </w:r>
    </w:p>
    <w:p w14:paraId="4D907958" w14:textId="77777777" w:rsidR="00534D4E" w:rsidRDefault="00534D4E" w:rsidP="00534D4E"/>
    <w:p w14:paraId="3A8C0F11" w14:textId="77777777" w:rsidR="00534D4E" w:rsidRDefault="00534D4E" w:rsidP="00534D4E">
      <w:r>
        <w:t>Dear Valued Patient [or, insert patient name here]:</w:t>
      </w:r>
    </w:p>
    <w:p w14:paraId="2A2AE0CF" w14:textId="77777777" w:rsidR="00534D4E" w:rsidRDefault="00534D4E" w:rsidP="00534D4E"/>
    <w:p w14:paraId="49FF32AD" w14:textId="77777777" w:rsidR="00534D4E" w:rsidRDefault="00534D4E" w:rsidP="00534D4E">
      <w:r>
        <w:t xml:space="preserve">Social distancing is a major part of the current strategy to slow the spread of COVID-19. However, urgent and emergency medical needs unrelated to COVID-19 still occur, even during public health emergencies that warrant social distancing. </w:t>
      </w:r>
    </w:p>
    <w:p w14:paraId="5E47E9A4" w14:textId="77777777" w:rsidR="00534D4E" w:rsidRDefault="00534D4E" w:rsidP="00534D4E"/>
    <w:p w14:paraId="07DB2DC5" w14:textId="77777777" w:rsidR="00534D4E" w:rsidRDefault="00534D4E" w:rsidP="00534D4E">
      <w:r>
        <w:t xml:space="preserve">Some people are afraid of going to the doctor's office or to a hospital due to concern that they </w:t>
      </w:r>
      <w:proofErr w:type="gramStart"/>
      <w:r>
        <w:t>might be exposed</w:t>
      </w:r>
      <w:proofErr w:type="gramEnd"/>
      <w:r>
        <w:t xml:space="preserve"> to COVID-19. This concern is understandable. However, a problem that required urgent or emergency medical attention before COVID-19 still requires the same level and urgency of medical attention. Serious medical problems will only get more serious, and possibly cause irreversible damage, if left untreated. </w:t>
      </w:r>
    </w:p>
    <w:p w14:paraId="7E779556" w14:textId="77777777" w:rsidR="00534D4E" w:rsidRDefault="00534D4E" w:rsidP="00534D4E"/>
    <w:p w14:paraId="4CA8FBFA" w14:textId="77777777" w:rsidR="00534D4E" w:rsidRDefault="00534D4E" w:rsidP="00534D4E">
      <w:r>
        <w:t xml:space="preserve">Call </w:t>
      </w:r>
      <w:r w:rsidRPr="00534D4E">
        <w:rPr>
          <w:highlight w:val="yellow"/>
        </w:rPr>
        <w:t>[insert practice name here]</w:t>
      </w:r>
      <w:r>
        <w:t xml:space="preserve"> at </w:t>
      </w:r>
      <w:r w:rsidRPr="00534D4E">
        <w:rPr>
          <w:highlight w:val="yellow"/>
        </w:rPr>
        <w:t>[insert phone number here]</w:t>
      </w:r>
      <w:r>
        <w:t xml:space="preserve"> if you have an urgent healthcare need, such as a minor illness or injury.</w:t>
      </w:r>
    </w:p>
    <w:p w14:paraId="09D789DA" w14:textId="77777777" w:rsidR="00534D4E" w:rsidRDefault="00534D4E" w:rsidP="00534D4E"/>
    <w:p w14:paraId="2CD0367B" w14:textId="77777777" w:rsidR="00534D4E" w:rsidRDefault="00534D4E" w:rsidP="00534D4E">
      <w:r>
        <w:t>Call 911 if you experience any of the following symptoms of a medical emergency*:</w:t>
      </w:r>
    </w:p>
    <w:p w14:paraId="4AC6CEB2" w14:textId="44C1469E" w:rsidR="00534D4E" w:rsidRDefault="00534D4E" w:rsidP="00534D4E">
      <w:pPr>
        <w:pStyle w:val="ListParagraph"/>
        <w:numPr>
          <w:ilvl w:val="0"/>
          <w:numId w:val="36"/>
        </w:numPr>
      </w:pPr>
      <w:r>
        <w:t>Difficulty breathing, shortness of breath</w:t>
      </w:r>
    </w:p>
    <w:p w14:paraId="32B3C0A9" w14:textId="77777777" w:rsidR="00534D4E" w:rsidRDefault="00534D4E" w:rsidP="00534D4E">
      <w:pPr>
        <w:pStyle w:val="ListParagraph"/>
        <w:numPr>
          <w:ilvl w:val="0"/>
          <w:numId w:val="36"/>
        </w:numPr>
      </w:pPr>
      <w:r>
        <w:t>Chest or upper abdominal pain or pressure lasting two minutes or more</w:t>
      </w:r>
    </w:p>
    <w:p w14:paraId="369A8B8A" w14:textId="77777777" w:rsidR="00534D4E" w:rsidRDefault="00534D4E" w:rsidP="00534D4E">
      <w:pPr>
        <w:pStyle w:val="ListParagraph"/>
        <w:numPr>
          <w:ilvl w:val="0"/>
          <w:numId w:val="36"/>
        </w:numPr>
      </w:pPr>
      <w:r>
        <w:t>Fainting, sudden dizziness, weakness</w:t>
      </w:r>
    </w:p>
    <w:p w14:paraId="099F71A4" w14:textId="77777777" w:rsidR="00534D4E" w:rsidRDefault="00534D4E" w:rsidP="00534D4E">
      <w:pPr>
        <w:pStyle w:val="ListParagraph"/>
        <w:numPr>
          <w:ilvl w:val="0"/>
          <w:numId w:val="36"/>
        </w:numPr>
      </w:pPr>
      <w:r>
        <w:t>Changes in vision</w:t>
      </w:r>
    </w:p>
    <w:p w14:paraId="6309CF89" w14:textId="77777777" w:rsidR="00534D4E" w:rsidRDefault="00534D4E" w:rsidP="00534D4E">
      <w:pPr>
        <w:pStyle w:val="ListParagraph"/>
        <w:numPr>
          <w:ilvl w:val="0"/>
          <w:numId w:val="36"/>
        </w:numPr>
      </w:pPr>
      <w:r>
        <w:t>Choking</w:t>
      </w:r>
    </w:p>
    <w:p w14:paraId="2EE6723D" w14:textId="77777777" w:rsidR="00534D4E" w:rsidRDefault="00534D4E" w:rsidP="00534D4E">
      <w:pPr>
        <w:pStyle w:val="ListParagraph"/>
        <w:numPr>
          <w:ilvl w:val="0"/>
          <w:numId w:val="36"/>
        </w:numPr>
      </w:pPr>
      <w:r>
        <w:t>Head or spine injury</w:t>
      </w:r>
    </w:p>
    <w:p w14:paraId="2A9D6AD4" w14:textId="77777777" w:rsidR="00534D4E" w:rsidRDefault="00534D4E" w:rsidP="00534D4E">
      <w:pPr>
        <w:pStyle w:val="ListParagraph"/>
        <w:numPr>
          <w:ilvl w:val="0"/>
          <w:numId w:val="36"/>
        </w:numPr>
      </w:pPr>
      <w:r>
        <w:t>Injury due to a serious motor vehicle accident, burns or smoke inhalation, near drowning, deep or large wound, or other serious injuries</w:t>
      </w:r>
    </w:p>
    <w:p w14:paraId="6CD93650" w14:textId="77777777" w:rsidR="00534D4E" w:rsidRDefault="00534D4E" w:rsidP="00534D4E">
      <w:pPr>
        <w:pStyle w:val="ListParagraph"/>
        <w:numPr>
          <w:ilvl w:val="0"/>
          <w:numId w:val="36"/>
        </w:numPr>
      </w:pPr>
      <w:r>
        <w:t>Ingestion of a poisonous substance</w:t>
      </w:r>
    </w:p>
    <w:p w14:paraId="02EB08E4" w14:textId="77777777" w:rsidR="00534D4E" w:rsidRDefault="00534D4E" w:rsidP="00534D4E">
      <w:pPr>
        <w:pStyle w:val="ListParagraph"/>
        <w:numPr>
          <w:ilvl w:val="0"/>
          <w:numId w:val="36"/>
        </w:numPr>
      </w:pPr>
      <w:r>
        <w:t>Difficulty speaking</w:t>
      </w:r>
    </w:p>
    <w:p w14:paraId="06A201DC" w14:textId="77777777" w:rsidR="00534D4E" w:rsidRDefault="00534D4E" w:rsidP="00534D4E">
      <w:pPr>
        <w:pStyle w:val="ListParagraph"/>
        <w:numPr>
          <w:ilvl w:val="0"/>
          <w:numId w:val="36"/>
        </w:numPr>
      </w:pPr>
      <w:r>
        <w:t>Confusion or changes in mental status, unusual behavior, difficulty waking</w:t>
      </w:r>
    </w:p>
    <w:p w14:paraId="69BFDECA" w14:textId="77777777" w:rsidR="00534D4E" w:rsidRDefault="00534D4E" w:rsidP="00534D4E">
      <w:pPr>
        <w:pStyle w:val="ListParagraph"/>
        <w:numPr>
          <w:ilvl w:val="0"/>
          <w:numId w:val="36"/>
        </w:numPr>
      </w:pPr>
      <w:r>
        <w:t>Any sudden or severe pain</w:t>
      </w:r>
    </w:p>
    <w:p w14:paraId="6B3F3EA7" w14:textId="77777777" w:rsidR="00534D4E" w:rsidRDefault="00534D4E" w:rsidP="00534D4E">
      <w:pPr>
        <w:pStyle w:val="ListParagraph"/>
        <w:numPr>
          <w:ilvl w:val="0"/>
          <w:numId w:val="36"/>
        </w:numPr>
      </w:pPr>
      <w:r>
        <w:t>Uncontrolled bleeding</w:t>
      </w:r>
    </w:p>
    <w:p w14:paraId="1841E0F4" w14:textId="77777777" w:rsidR="00534D4E" w:rsidRDefault="00534D4E" w:rsidP="00534D4E">
      <w:pPr>
        <w:pStyle w:val="ListParagraph"/>
        <w:numPr>
          <w:ilvl w:val="0"/>
          <w:numId w:val="36"/>
        </w:numPr>
      </w:pPr>
      <w:r>
        <w:t>Severe or persistent vomiting or diarrhea</w:t>
      </w:r>
    </w:p>
    <w:p w14:paraId="6BAD099E" w14:textId="77777777" w:rsidR="00534D4E" w:rsidRDefault="00534D4E" w:rsidP="00534D4E">
      <w:pPr>
        <w:pStyle w:val="ListParagraph"/>
        <w:numPr>
          <w:ilvl w:val="0"/>
          <w:numId w:val="36"/>
        </w:numPr>
      </w:pPr>
      <w:r>
        <w:t>Coughing or vomiting blood</w:t>
      </w:r>
    </w:p>
    <w:p w14:paraId="373BFA5D" w14:textId="77777777" w:rsidR="00534D4E" w:rsidRDefault="00534D4E" w:rsidP="00534D4E">
      <w:pPr>
        <w:pStyle w:val="ListParagraph"/>
        <w:numPr>
          <w:ilvl w:val="0"/>
          <w:numId w:val="36"/>
        </w:numPr>
      </w:pPr>
      <w:r>
        <w:t>Suicidal or homicidal feelings</w:t>
      </w:r>
    </w:p>
    <w:p w14:paraId="44B8DFBF" w14:textId="58E729D0" w:rsidR="00534D4E" w:rsidRDefault="00534D4E" w:rsidP="00534D4E">
      <w:pPr>
        <w:pStyle w:val="ListParagraph"/>
        <w:numPr>
          <w:ilvl w:val="0"/>
          <w:numId w:val="36"/>
        </w:numPr>
      </w:pPr>
      <w:r>
        <w:t>Unusual abdominal pain</w:t>
      </w:r>
    </w:p>
    <w:p w14:paraId="036C7EED" w14:textId="77777777" w:rsidR="00534D4E" w:rsidRDefault="00534D4E" w:rsidP="00534D4E">
      <w:r>
        <w:t xml:space="preserve">To schedule an appointment or ask a question, please call </w:t>
      </w:r>
      <w:r w:rsidRPr="00534D4E">
        <w:rPr>
          <w:highlight w:val="yellow"/>
        </w:rPr>
        <w:t>[insert phone number here].</w:t>
      </w:r>
      <w:r>
        <w:t xml:space="preserve"> </w:t>
      </w:r>
    </w:p>
    <w:p w14:paraId="744E0A15" w14:textId="77777777" w:rsidR="00534D4E" w:rsidRDefault="00534D4E" w:rsidP="00534D4E">
      <w:r>
        <w:t>We wish you and your loved ones well during these challenging times, and we are here when you need us.</w:t>
      </w:r>
      <w:bookmarkStart w:id="0" w:name="_GoBack"/>
      <w:bookmarkEnd w:id="0"/>
    </w:p>
    <w:p w14:paraId="0FFFE556" w14:textId="3491EA0F" w:rsidR="00534D4E" w:rsidRDefault="00534D4E" w:rsidP="00534D4E">
      <w:r>
        <w:tab/>
      </w:r>
      <w:r>
        <w:tab/>
      </w:r>
      <w:r>
        <w:tab/>
      </w:r>
      <w:r>
        <w:tab/>
      </w:r>
      <w:r>
        <w:tab/>
      </w:r>
      <w:r>
        <w:tab/>
        <w:t>Thank you,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medica</w:t>
      </w:r>
      <w:r>
        <w:t xml:space="preserve">l team at </w:t>
      </w:r>
      <w:r w:rsidRPr="00534D4E">
        <w:rPr>
          <w:highlight w:val="yellow"/>
        </w:rPr>
        <w:t>[insert practice name here]</w:t>
      </w:r>
    </w:p>
    <w:sectPr w:rsidR="00534D4E" w:rsidSect="00073653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1008" w:footer="36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14700" w14:textId="77777777" w:rsidR="001E6015" w:rsidRDefault="001E6015" w:rsidP="00283708">
      <w:pPr>
        <w:spacing w:line="240" w:lineRule="auto"/>
      </w:pPr>
      <w:r>
        <w:separator/>
      </w:r>
    </w:p>
  </w:endnote>
  <w:endnote w:type="continuationSeparator" w:id="0">
    <w:p w14:paraId="49AA7754" w14:textId="77777777" w:rsidR="001E6015" w:rsidRDefault="001E6015" w:rsidP="00283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Book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MetaPro-Bold">
    <w:panose1 w:val="00000000000000000000"/>
    <w:charset w:val="00"/>
    <w:family w:val="swiss"/>
    <w:notTrueType/>
    <w:pitch w:val="variable"/>
    <w:sig w:usb0="A00002BF" w:usb1="40006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urce Sans Pro Black">
    <w:altName w:val="Arial"/>
    <w:charset w:val="00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C565C" w14:textId="0BD067BB" w:rsidR="00E348DD" w:rsidRDefault="00E348DD" w:rsidP="00E348DD">
    <w:pPr>
      <w:pStyle w:val="Foot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Page </w:t>
    </w:r>
    <w:r>
      <w:rPr>
        <w:rStyle w:val="PageNumber"/>
        <w:rFonts w:asciiTheme="minorHAnsi" w:hAnsiTheme="minorHAnsi" w:cstheme="minorHAnsi"/>
      </w:rPr>
      <w:fldChar w:fldCharType="begin"/>
    </w:r>
    <w:r>
      <w:rPr>
        <w:rStyle w:val="PageNumber"/>
        <w:rFonts w:asciiTheme="minorHAnsi" w:hAnsiTheme="minorHAnsi" w:cstheme="minorHAnsi"/>
      </w:rPr>
      <w:instrText xml:space="preserve"> PAGE  \* Arabic  \* MERGEFORMAT </w:instrText>
    </w:r>
    <w:r>
      <w:rPr>
        <w:rStyle w:val="PageNumber"/>
        <w:rFonts w:asciiTheme="minorHAnsi" w:hAnsiTheme="minorHAnsi" w:cstheme="minorHAnsi"/>
      </w:rPr>
      <w:fldChar w:fldCharType="separate"/>
    </w:r>
    <w:r>
      <w:rPr>
        <w:rStyle w:val="PageNumber"/>
        <w:rFonts w:asciiTheme="minorHAnsi" w:hAnsiTheme="minorHAnsi" w:cstheme="minorHAnsi"/>
        <w:noProof/>
      </w:rPr>
      <w:t>2</w:t>
    </w:r>
    <w:r>
      <w:rPr>
        <w:rStyle w:val="PageNumber"/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t xml:space="preserve"> of 4</w:t>
    </w:r>
  </w:p>
  <w:p w14:paraId="6749C144" w14:textId="77777777" w:rsidR="00E348DD" w:rsidRDefault="00E348DD" w:rsidP="00E348DD">
    <w:pPr>
      <w:pStyle w:val="Footer"/>
      <w:rPr>
        <w:rFonts w:ascii="Candara" w:hAnsi="Candara"/>
      </w:rPr>
    </w:pPr>
    <w:r>
      <w:tab/>
      <w:t xml:space="preserve">                                                                   _________        _________</w:t>
    </w:r>
  </w:p>
  <w:p w14:paraId="1388303D" w14:textId="77777777" w:rsidR="00E348DD" w:rsidRDefault="00E348DD" w:rsidP="00E348DD">
    <w:pPr>
      <w:pStyle w:val="Footer"/>
    </w:pPr>
    <w:r>
      <w:t xml:space="preserve">                                                                                                             Initials               Date</w:t>
    </w:r>
  </w:p>
  <w:p w14:paraId="304FF475" w14:textId="75E1B922" w:rsidR="00510001" w:rsidRDefault="00E348DD" w:rsidP="00E348DD">
    <w:pPr>
      <w:pStyle w:val="Footer"/>
    </w:pPr>
    <w:r>
      <w:t>Opiate Consent Revised __________</w:t>
    </w:r>
  </w:p>
  <w:p w14:paraId="304FF476" w14:textId="77777777" w:rsidR="00510001" w:rsidRDefault="00510001" w:rsidP="008E656F">
    <w:pPr>
      <w:pStyle w:val="Tit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FF47B" w14:textId="5A0D036E" w:rsidR="00510001" w:rsidRDefault="0047523E" w:rsidP="008E656F">
    <w:pPr>
      <w:pStyle w:val="Title"/>
    </w:pPr>
    <w:r>
      <w:rPr>
        <w:noProof/>
      </w:rPr>
      <w:drawing>
        <wp:anchor distT="0" distB="0" distL="114300" distR="114300" simplePos="0" relativeHeight="251655168" behindDoc="1" locked="0" layoutInCell="1" allowOverlap="1" wp14:anchorId="3887536F" wp14:editId="7F5E8EFE">
          <wp:simplePos x="0" y="0"/>
          <wp:positionH relativeFrom="page">
            <wp:posOffset>0</wp:posOffset>
          </wp:positionH>
          <wp:positionV relativeFrom="page">
            <wp:posOffset>9203266</wp:posOffset>
          </wp:positionV>
          <wp:extent cx="7772400" cy="855133"/>
          <wp:effectExtent l="0" t="0" r="0" b="0"/>
          <wp:wrapNone/>
          <wp:docPr id="3" name="Picture 3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gris_Group_Letterhead_Template_Option1_RGB_BOTTOM_600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334" b="9259"/>
                  <a:stretch/>
                </pic:blipFill>
                <pic:spPr bwMode="auto">
                  <a:xfrm>
                    <a:off x="0" y="0"/>
                    <a:ext cx="7772400" cy="855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FF47C" w14:textId="74F885FC" w:rsidR="00510001" w:rsidRDefault="008E656F" w:rsidP="008E656F">
    <w: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2FF7" w14:textId="77777777" w:rsidR="00534D4E" w:rsidRDefault="00534D4E" w:rsidP="00534D4E">
    <w:r w:rsidRPr="00534D4E">
      <w:t>Source: American College of Emergency Physicians. Know when to go. [</w:t>
    </w:r>
    <w:proofErr w:type="gramStart"/>
    <w:r w:rsidRPr="00534D4E">
      <w:t>cited</w:t>
    </w:r>
    <w:proofErr w:type="gramEnd"/>
    <w:r w:rsidRPr="00534D4E">
      <w:t xml:space="preserve"> 2020 May 5]. https://www.emergencyphysicians.org/article/know-when-to-go/know-when-to-go-overview</w:t>
    </w:r>
  </w:p>
  <w:p w14:paraId="6079E4F9" w14:textId="77777777" w:rsidR="00E348DD" w:rsidRDefault="00E348DD" w:rsidP="008E656F">
    <w:pPr>
      <w:pStyle w:val="Tit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F3482" w14:textId="77777777" w:rsidR="001E6015" w:rsidRDefault="001E6015" w:rsidP="00283708">
      <w:pPr>
        <w:spacing w:line="240" w:lineRule="auto"/>
      </w:pPr>
      <w:r>
        <w:separator/>
      </w:r>
    </w:p>
  </w:footnote>
  <w:footnote w:type="continuationSeparator" w:id="0">
    <w:p w14:paraId="5663392F" w14:textId="77777777" w:rsidR="001E6015" w:rsidRDefault="001E6015" w:rsidP="002837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0DC6" w14:textId="572D6EF0" w:rsidR="00282E52" w:rsidRDefault="00740498" w:rsidP="00FD736B">
    <w:pPr>
      <w:tabs>
        <w:tab w:val="left" w:pos="1440"/>
        <w:tab w:val="left" w:pos="203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FF477" w14:textId="210A5315" w:rsidR="00510001" w:rsidRDefault="00B3018E" w:rsidP="001D17BC">
    <w:pPr>
      <w:spacing w:line="220" w:lineRule="exact"/>
      <w:ind w:left="990"/>
      <w:jc w:val="right"/>
      <w:rPr>
        <w:color w:val="555555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939BAF" wp14:editId="5B62340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637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gris_Group_Letterhead_Template_Option1_RGB_TOP_600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222"/>
                  <a:stretch/>
                </pic:blipFill>
                <pic:spPr bwMode="auto">
                  <a:xfrm>
                    <a:off x="0" y="0"/>
                    <a:ext cx="7772400" cy="1663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FF478" w14:textId="77777777" w:rsidR="00510001" w:rsidRDefault="00510001" w:rsidP="001D17BC">
    <w:pPr>
      <w:spacing w:line="220" w:lineRule="exact"/>
      <w:ind w:left="990"/>
      <w:jc w:val="right"/>
      <w:rPr>
        <w:color w:val="555555"/>
        <w:sz w:val="16"/>
        <w:szCs w:val="16"/>
      </w:rPr>
    </w:pPr>
  </w:p>
  <w:p w14:paraId="304FF479" w14:textId="77777777" w:rsidR="00510001" w:rsidRPr="001D17BC" w:rsidRDefault="00510001" w:rsidP="001D17BC">
    <w:pPr>
      <w:spacing w:line="220" w:lineRule="exact"/>
      <w:ind w:left="990"/>
      <w:jc w:val="right"/>
      <w:rPr>
        <w:rFonts w:ascii="Source Sans Pro Black" w:hAnsi="Source Sans Pro Black"/>
        <w:color w:val="555555"/>
        <w:sz w:val="16"/>
        <w:szCs w:val="16"/>
      </w:rPr>
    </w:pPr>
  </w:p>
  <w:p w14:paraId="304FF47A" w14:textId="1A17E61E" w:rsidR="00510001" w:rsidRDefault="00282E52" w:rsidP="00282E52">
    <w:pPr>
      <w:pStyle w:val="ReportName"/>
      <w:tabs>
        <w:tab w:val="left" w:pos="6320"/>
        <w:tab w:val="right" w:pos="10814"/>
      </w:tabs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9C6A" w14:textId="77777777" w:rsidR="009C41B9" w:rsidRDefault="009C41B9" w:rsidP="00FD736B">
    <w:pPr>
      <w:tabs>
        <w:tab w:val="left" w:pos="1440"/>
        <w:tab w:val="left" w:pos="203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1D3"/>
    <w:multiLevelType w:val="hybridMultilevel"/>
    <w:tmpl w:val="E2E4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5A12"/>
    <w:multiLevelType w:val="hybridMultilevel"/>
    <w:tmpl w:val="61824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0D84FEC">
      <w:start w:val="1"/>
      <w:numFmt w:val="bullet"/>
      <w:lvlText w:val="—"/>
      <w:lvlJc w:val="left"/>
      <w:pPr>
        <w:ind w:left="216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3E5C2A"/>
    <w:multiLevelType w:val="hybridMultilevel"/>
    <w:tmpl w:val="1D26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0EFE"/>
    <w:multiLevelType w:val="hybridMultilevel"/>
    <w:tmpl w:val="8534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6187E"/>
    <w:multiLevelType w:val="hybridMultilevel"/>
    <w:tmpl w:val="BF68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674C4"/>
    <w:multiLevelType w:val="hybridMultilevel"/>
    <w:tmpl w:val="A184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84FEC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3233E"/>
    <w:multiLevelType w:val="hybridMultilevel"/>
    <w:tmpl w:val="F6AAA054"/>
    <w:lvl w:ilvl="0" w:tplc="78FCD9FA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67E067F"/>
    <w:multiLevelType w:val="hybridMultilevel"/>
    <w:tmpl w:val="6B4CD180"/>
    <w:lvl w:ilvl="0" w:tplc="D278C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401C4"/>
    <w:multiLevelType w:val="hybridMultilevel"/>
    <w:tmpl w:val="7C52CB08"/>
    <w:lvl w:ilvl="0" w:tplc="2EE8C9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2A048D"/>
    <w:multiLevelType w:val="hybridMultilevel"/>
    <w:tmpl w:val="9D1CB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07CA9"/>
    <w:multiLevelType w:val="hybridMultilevel"/>
    <w:tmpl w:val="6D003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F817FE"/>
    <w:multiLevelType w:val="hybridMultilevel"/>
    <w:tmpl w:val="FF7E303E"/>
    <w:lvl w:ilvl="0" w:tplc="3496E7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477E4"/>
    <w:multiLevelType w:val="hybridMultilevel"/>
    <w:tmpl w:val="9014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C2CAB"/>
    <w:multiLevelType w:val="hybridMultilevel"/>
    <w:tmpl w:val="8A10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B3DA1"/>
    <w:multiLevelType w:val="hybridMultilevel"/>
    <w:tmpl w:val="96A4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1E0673"/>
    <w:multiLevelType w:val="hybridMultilevel"/>
    <w:tmpl w:val="5DACF7D4"/>
    <w:lvl w:ilvl="0" w:tplc="48204C70">
      <w:start w:val="1"/>
      <w:numFmt w:val="bullet"/>
      <w:pStyle w:val="body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F64C4E"/>
    <w:multiLevelType w:val="hybridMultilevel"/>
    <w:tmpl w:val="3FE25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F7070"/>
    <w:multiLevelType w:val="hybridMultilevel"/>
    <w:tmpl w:val="83A4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274E9"/>
    <w:multiLevelType w:val="hybridMultilevel"/>
    <w:tmpl w:val="8346B726"/>
    <w:lvl w:ilvl="0" w:tplc="5F0812E0">
      <w:start w:val="1"/>
      <w:numFmt w:val="bullet"/>
      <w:pStyle w:val="3Bullet-SquareSmall"/>
      <w:lvlText w:val=""/>
      <w:lvlJc w:val="left"/>
      <w:pPr>
        <w:ind w:left="1440" w:hanging="360"/>
      </w:pPr>
      <w:rPr>
        <w:rFonts w:ascii="Wingdings" w:hAnsi="Wingdings" w:hint="default"/>
        <w:color w:val="55555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066B15"/>
    <w:multiLevelType w:val="hybridMultilevel"/>
    <w:tmpl w:val="C976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3417"/>
    <w:multiLevelType w:val="hybridMultilevel"/>
    <w:tmpl w:val="8E62B056"/>
    <w:lvl w:ilvl="0" w:tplc="750CC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B0C4D"/>
    <w:multiLevelType w:val="hybridMultilevel"/>
    <w:tmpl w:val="8AA44BBC"/>
    <w:lvl w:ilvl="0" w:tplc="6C4E6C9E">
      <w:start w:val="1"/>
      <w:numFmt w:val="decimal"/>
      <w:pStyle w:val="5NumberedBodyCopy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623965"/>
    <w:multiLevelType w:val="hybridMultilevel"/>
    <w:tmpl w:val="2FBC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E4B2B"/>
    <w:multiLevelType w:val="hybridMultilevel"/>
    <w:tmpl w:val="171AABA0"/>
    <w:lvl w:ilvl="0" w:tplc="750CC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512AB"/>
    <w:multiLevelType w:val="hybridMultilevel"/>
    <w:tmpl w:val="7340D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1F1B83"/>
    <w:multiLevelType w:val="hybridMultilevel"/>
    <w:tmpl w:val="DCB6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A479F"/>
    <w:multiLevelType w:val="hybridMultilevel"/>
    <w:tmpl w:val="48542A2E"/>
    <w:lvl w:ilvl="0" w:tplc="913C2E5A">
      <w:start w:val="1"/>
      <w:numFmt w:val="decimal"/>
      <w:pStyle w:val="4NumberedHead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80AA6"/>
    <w:multiLevelType w:val="hybridMultilevel"/>
    <w:tmpl w:val="C17C6E52"/>
    <w:lvl w:ilvl="0" w:tplc="D7E4D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02B7F"/>
    <w:multiLevelType w:val="hybridMultilevel"/>
    <w:tmpl w:val="581CB170"/>
    <w:lvl w:ilvl="0" w:tplc="818EC47C">
      <w:start w:val="1"/>
      <w:numFmt w:val="bullet"/>
      <w:pStyle w:val="2Bullet-OpenSquare"/>
      <w:lvlText w:val="¨"/>
      <w:lvlJc w:val="left"/>
      <w:pPr>
        <w:ind w:left="1080" w:hanging="360"/>
      </w:pPr>
      <w:rPr>
        <w:rFonts w:ascii="Wingdings" w:hAnsi="Wingdings" w:hint="default"/>
        <w:color w:val="555555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02B6D"/>
    <w:multiLevelType w:val="hybridMultilevel"/>
    <w:tmpl w:val="A5B4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56412"/>
    <w:multiLevelType w:val="hybridMultilevel"/>
    <w:tmpl w:val="B946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A3935"/>
    <w:multiLevelType w:val="hybridMultilevel"/>
    <w:tmpl w:val="B706E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9C5329"/>
    <w:multiLevelType w:val="hybridMultilevel"/>
    <w:tmpl w:val="24FC3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337A1D"/>
    <w:multiLevelType w:val="hybridMultilevel"/>
    <w:tmpl w:val="423AFD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B096B"/>
    <w:multiLevelType w:val="hybridMultilevel"/>
    <w:tmpl w:val="09988548"/>
    <w:lvl w:ilvl="0" w:tplc="DFD6B090">
      <w:start w:val="1"/>
      <w:numFmt w:val="bullet"/>
      <w:pStyle w:val="1Bullet"/>
      <w:lvlText w:val=""/>
      <w:lvlJc w:val="left"/>
      <w:pPr>
        <w:ind w:left="720" w:hanging="360"/>
      </w:pPr>
      <w:rPr>
        <w:rFonts w:ascii="Webdings" w:hAnsi="Webdings" w:hint="default"/>
        <w:color w:val="555555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E307D"/>
    <w:multiLevelType w:val="hybridMultilevel"/>
    <w:tmpl w:val="DA30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34"/>
  </w:num>
  <w:num w:numId="5">
    <w:abstractNumId w:val="28"/>
  </w:num>
  <w:num w:numId="6">
    <w:abstractNumId w:val="2"/>
  </w:num>
  <w:num w:numId="7">
    <w:abstractNumId w:val="18"/>
  </w:num>
  <w:num w:numId="8">
    <w:abstractNumId w:val="21"/>
  </w:num>
  <w:num w:numId="9">
    <w:abstractNumId w:val="6"/>
  </w:num>
  <w:num w:numId="10">
    <w:abstractNumId w:val="27"/>
  </w:num>
  <w:num w:numId="11">
    <w:abstractNumId w:val="15"/>
  </w:num>
  <w:num w:numId="12">
    <w:abstractNumId w:val="14"/>
  </w:num>
  <w:num w:numId="13">
    <w:abstractNumId w:val="4"/>
  </w:num>
  <w:num w:numId="14">
    <w:abstractNumId w:val="8"/>
  </w:num>
  <w:num w:numId="15">
    <w:abstractNumId w:val="35"/>
  </w:num>
  <w:num w:numId="16">
    <w:abstractNumId w:val="17"/>
  </w:num>
  <w:num w:numId="17">
    <w:abstractNumId w:val="30"/>
  </w:num>
  <w:num w:numId="18">
    <w:abstractNumId w:val="0"/>
  </w:num>
  <w:num w:numId="19">
    <w:abstractNumId w:val="13"/>
  </w:num>
  <w:num w:numId="20">
    <w:abstractNumId w:val="16"/>
  </w:num>
  <w:num w:numId="21">
    <w:abstractNumId w:val="12"/>
  </w:num>
  <w:num w:numId="22">
    <w:abstractNumId w:val="22"/>
  </w:num>
  <w:num w:numId="23">
    <w:abstractNumId w:val="5"/>
  </w:num>
  <w:num w:numId="24">
    <w:abstractNumId w:val="29"/>
  </w:num>
  <w:num w:numId="25">
    <w:abstractNumId w:val="33"/>
  </w:num>
  <w:num w:numId="26">
    <w:abstractNumId w:val="32"/>
  </w:num>
  <w:num w:numId="27">
    <w:abstractNumId w:val="1"/>
  </w:num>
  <w:num w:numId="28">
    <w:abstractNumId w:val="25"/>
  </w:num>
  <w:num w:numId="29">
    <w:abstractNumId w:val="10"/>
  </w:num>
  <w:num w:numId="30">
    <w:abstractNumId w:val="24"/>
  </w:num>
  <w:num w:numId="31">
    <w:abstractNumId w:val="31"/>
  </w:num>
  <w:num w:numId="32">
    <w:abstractNumId w:val="19"/>
  </w:num>
  <w:num w:numId="33">
    <w:abstractNumId w:val="3"/>
  </w:num>
  <w:num w:numId="34">
    <w:abstractNumId w:val="9"/>
  </w:num>
  <w:num w:numId="35">
    <w:abstractNumId w:val="2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9B"/>
    <w:rsid w:val="00010F16"/>
    <w:rsid w:val="0004244F"/>
    <w:rsid w:val="0005025B"/>
    <w:rsid w:val="000530BF"/>
    <w:rsid w:val="0006097A"/>
    <w:rsid w:val="0006466C"/>
    <w:rsid w:val="000712CF"/>
    <w:rsid w:val="00073653"/>
    <w:rsid w:val="00083D95"/>
    <w:rsid w:val="00086F30"/>
    <w:rsid w:val="00090869"/>
    <w:rsid w:val="000A26E1"/>
    <w:rsid w:val="000A5C03"/>
    <w:rsid w:val="000A6A64"/>
    <w:rsid w:val="000B111A"/>
    <w:rsid w:val="000C2561"/>
    <w:rsid w:val="000D064A"/>
    <w:rsid w:val="000D0884"/>
    <w:rsid w:val="000D66EA"/>
    <w:rsid w:val="000E1567"/>
    <w:rsid w:val="00103EA2"/>
    <w:rsid w:val="00117E4F"/>
    <w:rsid w:val="00122D9F"/>
    <w:rsid w:val="0014286F"/>
    <w:rsid w:val="0015383F"/>
    <w:rsid w:val="001561DB"/>
    <w:rsid w:val="00156407"/>
    <w:rsid w:val="00176D4A"/>
    <w:rsid w:val="0019454F"/>
    <w:rsid w:val="00197EA3"/>
    <w:rsid w:val="001A473D"/>
    <w:rsid w:val="001B55CF"/>
    <w:rsid w:val="001D17BC"/>
    <w:rsid w:val="001E6015"/>
    <w:rsid w:val="001F3CE3"/>
    <w:rsid w:val="00200435"/>
    <w:rsid w:val="00232728"/>
    <w:rsid w:val="00234B61"/>
    <w:rsid w:val="00251BA3"/>
    <w:rsid w:val="00256675"/>
    <w:rsid w:val="00271EEF"/>
    <w:rsid w:val="00273B2B"/>
    <w:rsid w:val="0028064F"/>
    <w:rsid w:val="00281F01"/>
    <w:rsid w:val="00282E52"/>
    <w:rsid w:val="00283708"/>
    <w:rsid w:val="002B4492"/>
    <w:rsid w:val="002B7528"/>
    <w:rsid w:val="002D34DA"/>
    <w:rsid w:val="002E3FEA"/>
    <w:rsid w:val="002E6DB8"/>
    <w:rsid w:val="002F63D4"/>
    <w:rsid w:val="002F6974"/>
    <w:rsid w:val="00320639"/>
    <w:rsid w:val="00322B5C"/>
    <w:rsid w:val="00327638"/>
    <w:rsid w:val="00353168"/>
    <w:rsid w:val="00364A64"/>
    <w:rsid w:val="003958C5"/>
    <w:rsid w:val="0039713A"/>
    <w:rsid w:val="003A785A"/>
    <w:rsid w:val="003A7A81"/>
    <w:rsid w:val="003B0E83"/>
    <w:rsid w:val="003B373C"/>
    <w:rsid w:val="003D439B"/>
    <w:rsid w:val="003E28E9"/>
    <w:rsid w:val="003F05B8"/>
    <w:rsid w:val="003F788C"/>
    <w:rsid w:val="00403169"/>
    <w:rsid w:val="00406220"/>
    <w:rsid w:val="00421460"/>
    <w:rsid w:val="004233FE"/>
    <w:rsid w:val="00427199"/>
    <w:rsid w:val="0043340F"/>
    <w:rsid w:val="00437994"/>
    <w:rsid w:val="00437B99"/>
    <w:rsid w:val="0045048B"/>
    <w:rsid w:val="00451735"/>
    <w:rsid w:val="0047523E"/>
    <w:rsid w:val="00480553"/>
    <w:rsid w:val="00480AF6"/>
    <w:rsid w:val="00496380"/>
    <w:rsid w:val="004A0A64"/>
    <w:rsid w:val="004A15D3"/>
    <w:rsid w:val="004C1408"/>
    <w:rsid w:val="004E01D1"/>
    <w:rsid w:val="004E06D9"/>
    <w:rsid w:val="004F496F"/>
    <w:rsid w:val="004F4DA2"/>
    <w:rsid w:val="004F75D9"/>
    <w:rsid w:val="00510001"/>
    <w:rsid w:val="00512E7E"/>
    <w:rsid w:val="005308E8"/>
    <w:rsid w:val="00534D4E"/>
    <w:rsid w:val="00535C70"/>
    <w:rsid w:val="00581B1A"/>
    <w:rsid w:val="005867B2"/>
    <w:rsid w:val="005B7D45"/>
    <w:rsid w:val="005C5A45"/>
    <w:rsid w:val="005D15D0"/>
    <w:rsid w:val="005D6254"/>
    <w:rsid w:val="005E08F0"/>
    <w:rsid w:val="005F2837"/>
    <w:rsid w:val="00603991"/>
    <w:rsid w:val="00621EA5"/>
    <w:rsid w:val="00627261"/>
    <w:rsid w:val="00644772"/>
    <w:rsid w:val="0065263E"/>
    <w:rsid w:val="006654D0"/>
    <w:rsid w:val="00672A2C"/>
    <w:rsid w:val="006765ED"/>
    <w:rsid w:val="0068647A"/>
    <w:rsid w:val="00694266"/>
    <w:rsid w:val="006A3812"/>
    <w:rsid w:val="006B4C69"/>
    <w:rsid w:val="006C705C"/>
    <w:rsid w:val="006D0F36"/>
    <w:rsid w:val="006D4A24"/>
    <w:rsid w:val="006E439D"/>
    <w:rsid w:val="006E6391"/>
    <w:rsid w:val="0070405C"/>
    <w:rsid w:val="00713F74"/>
    <w:rsid w:val="00713FC6"/>
    <w:rsid w:val="00740498"/>
    <w:rsid w:val="007503F4"/>
    <w:rsid w:val="00750FB6"/>
    <w:rsid w:val="0075209F"/>
    <w:rsid w:val="007532D6"/>
    <w:rsid w:val="00754179"/>
    <w:rsid w:val="00755E83"/>
    <w:rsid w:val="00783C9B"/>
    <w:rsid w:val="0079035B"/>
    <w:rsid w:val="00792295"/>
    <w:rsid w:val="00797917"/>
    <w:rsid w:val="007A3A0B"/>
    <w:rsid w:val="007A4120"/>
    <w:rsid w:val="007C29A7"/>
    <w:rsid w:val="007F5400"/>
    <w:rsid w:val="008168BA"/>
    <w:rsid w:val="00821CBD"/>
    <w:rsid w:val="00834E87"/>
    <w:rsid w:val="008376C0"/>
    <w:rsid w:val="00842C17"/>
    <w:rsid w:val="008445FD"/>
    <w:rsid w:val="00856802"/>
    <w:rsid w:val="00860C9D"/>
    <w:rsid w:val="00873DEE"/>
    <w:rsid w:val="00874663"/>
    <w:rsid w:val="0089172D"/>
    <w:rsid w:val="008A7992"/>
    <w:rsid w:val="008B0469"/>
    <w:rsid w:val="008B3344"/>
    <w:rsid w:val="008C5BA1"/>
    <w:rsid w:val="008E61D7"/>
    <w:rsid w:val="008E656F"/>
    <w:rsid w:val="008E79F3"/>
    <w:rsid w:val="008F1F0D"/>
    <w:rsid w:val="00905427"/>
    <w:rsid w:val="00921339"/>
    <w:rsid w:val="00932A51"/>
    <w:rsid w:val="00936A72"/>
    <w:rsid w:val="00936C27"/>
    <w:rsid w:val="00944C4C"/>
    <w:rsid w:val="00985BD3"/>
    <w:rsid w:val="009B6734"/>
    <w:rsid w:val="009C41B9"/>
    <w:rsid w:val="009D3E07"/>
    <w:rsid w:val="009E52B1"/>
    <w:rsid w:val="009F1C4F"/>
    <w:rsid w:val="00A07B5E"/>
    <w:rsid w:val="00A233EA"/>
    <w:rsid w:val="00A40519"/>
    <w:rsid w:val="00A518CE"/>
    <w:rsid w:val="00A552EC"/>
    <w:rsid w:val="00A57ACA"/>
    <w:rsid w:val="00A61451"/>
    <w:rsid w:val="00A6680F"/>
    <w:rsid w:val="00A868D6"/>
    <w:rsid w:val="00A876D3"/>
    <w:rsid w:val="00A96AC5"/>
    <w:rsid w:val="00AA0473"/>
    <w:rsid w:val="00AE7E53"/>
    <w:rsid w:val="00AF3A53"/>
    <w:rsid w:val="00B06968"/>
    <w:rsid w:val="00B27CAF"/>
    <w:rsid w:val="00B3018E"/>
    <w:rsid w:val="00B61AD8"/>
    <w:rsid w:val="00B6789E"/>
    <w:rsid w:val="00B73F16"/>
    <w:rsid w:val="00B82F58"/>
    <w:rsid w:val="00B86C42"/>
    <w:rsid w:val="00B96364"/>
    <w:rsid w:val="00BA4AE3"/>
    <w:rsid w:val="00BD60EA"/>
    <w:rsid w:val="00BE2717"/>
    <w:rsid w:val="00C03965"/>
    <w:rsid w:val="00C44D5D"/>
    <w:rsid w:val="00C45DDF"/>
    <w:rsid w:val="00C464ED"/>
    <w:rsid w:val="00C50C86"/>
    <w:rsid w:val="00C7060E"/>
    <w:rsid w:val="00C948A7"/>
    <w:rsid w:val="00CF02A9"/>
    <w:rsid w:val="00D135BA"/>
    <w:rsid w:val="00D264B5"/>
    <w:rsid w:val="00D36F47"/>
    <w:rsid w:val="00D40717"/>
    <w:rsid w:val="00D40C90"/>
    <w:rsid w:val="00D41832"/>
    <w:rsid w:val="00D445A8"/>
    <w:rsid w:val="00D82A46"/>
    <w:rsid w:val="00D8773C"/>
    <w:rsid w:val="00DA5B87"/>
    <w:rsid w:val="00DC19EA"/>
    <w:rsid w:val="00DD2AEB"/>
    <w:rsid w:val="00DE119D"/>
    <w:rsid w:val="00DF0F59"/>
    <w:rsid w:val="00E00DC1"/>
    <w:rsid w:val="00E058D7"/>
    <w:rsid w:val="00E11526"/>
    <w:rsid w:val="00E11599"/>
    <w:rsid w:val="00E155BE"/>
    <w:rsid w:val="00E16EDC"/>
    <w:rsid w:val="00E175E7"/>
    <w:rsid w:val="00E30D3B"/>
    <w:rsid w:val="00E337AC"/>
    <w:rsid w:val="00E34439"/>
    <w:rsid w:val="00E348DD"/>
    <w:rsid w:val="00E375BC"/>
    <w:rsid w:val="00E4521C"/>
    <w:rsid w:val="00E52C89"/>
    <w:rsid w:val="00E82280"/>
    <w:rsid w:val="00EA1B24"/>
    <w:rsid w:val="00EA56BE"/>
    <w:rsid w:val="00EC1850"/>
    <w:rsid w:val="00ED0247"/>
    <w:rsid w:val="00ED3490"/>
    <w:rsid w:val="00F2177F"/>
    <w:rsid w:val="00F2721D"/>
    <w:rsid w:val="00F52F31"/>
    <w:rsid w:val="00F64F39"/>
    <w:rsid w:val="00F76A73"/>
    <w:rsid w:val="00F8185D"/>
    <w:rsid w:val="00F83DCC"/>
    <w:rsid w:val="00F85683"/>
    <w:rsid w:val="00F90C0D"/>
    <w:rsid w:val="00F96625"/>
    <w:rsid w:val="00FA1F67"/>
    <w:rsid w:val="00FA51E4"/>
    <w:rsid w:val="00FA70D5"/>
    <w:rsid w:val="00FB42C9"/>
    <w:rsid w:val="00FC7B7E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FF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 Body"/>
    <w:qFormat/>
    <w:rsid w:val="00D36F47"/>
    <w:pPr>
      <w:spacing w:after="0" w:line="320" w:lineRule="exact"/>
    </w:pPr>
    <w:rPr>
      <w:rFonts w:ascii="Open Sans" w:hAnsi="Open Sans"/>
      <w:sz w:val="20"/>
    </w:rPr>
  </w:style>
  <w:style w:type="paragraph" w:styleId="Heading1">
    <w:name w:val="heading 1"/>
    <w:aliases w:val="Heading"/>
    <w:basedOn w:val="ReportName"/>
    <w:next w:val="Normal"/>
    <w:link w:val="Heading1Char"/>
    <w:autoRedefine/>
    <w:uiPriority w:val="9"/>
    <w:rsid w:val="0004244F"/>
    <w:pPr>
      <w:outlineLvl w:val="0"/>
    </w:pPr>
  </w:style>
  <w:style w:type="paragraph" w:styleId="Heading2">
    <w:name w:val="heading 2"/>
    <w:basedOn w:val="4NumberedHeader"/>
    <w:next w:val="Normal"/>
    <w:link w:val="Heading2Char"/>
    <w:uiPriority w:val="9"/>
    <w:unhideWhenUsed/>
    <w:rsid w:val="0004244F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00TextHeader"/>
    <w:link w:val="HeaderChar"/>
    <w:uiPriority w:val="99"/>
    <w:unhideWhenUsed/>
    <w:rsid w:val="00A876D3"/>
  </w:style>
  <w:style w:type="character" w:customStyle="1" w:styleId="HeaderChar">
    <w:name w:val="Header Char"/>
    <w:basedOn w:val="DefaultParagraphFont"/>
    <w:link w:val="Header"/>
    <w:uiPriority w:val="99"/>
    <w:rsid w:val="00A876D3"/>
    <w:rPr>
      <w:rFonts w:ascii="Gotham Black" w:hAnsi="Gotham Black"/>
      <w:caps/>
      <w:color w:val="555555"/>
      <w:sz w:val="18"/>
    </w:rPr>
  </w:style>
  <w:style w:type="paragraph" w:styleId="Footer">
    <w:name w:val="footer"/>
    <w:basedOn w:val="Normal"/>
    <w:link w:val="FooterChar"/>
    <w:unhideWhenUsed/>
    <w:rsid w:val="002837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83708"/>
  </w:style>
  <w:style w:type="paragraph" w:styleId="BalloonText">
    <w:name w:val="Balloon Text"/>
    <w:basedOn w:val="Normal"/>
    <w:link w:val="BalloonTextChar"/>
    <w:uiPriority w:val="99"/>
    <w:semiHidden/>
    <w:unhideWhenUsed/>
    <w:rsid w:val="00283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04244F"/>
    <w:rPr>
      <w:rFonts w:ascii="MetaPro-Book" w:hAnsi="MetaPro-Book"/>
      <w:color w:val="D20D0A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244F"/>
    <w:rPr>
      <w:rFonts w:ascii="MetaPro-Bold" w:hAnsi="MetaPro-Bold"/>
    </w:rPr>
  </w:style>
  <w:style w:type="paragraph" w:styleId="Title">
    <w:name w:val="Title"/>
    <w:aliases w:val="99 Table Column Left"/>
    <w:next w:val="Normal"/>
    <w:link w:val="TitleChar"/>
    <w:autoRedefine/>
    <w:uiPriority w:val="10"/>
    <w:rsid w:val="008E656F"/>
    <w:pPr>
      <w:spacing w:before="30" w:after="0" w:line="280" w:lineRule="exact"/>
      <w:contextualSpacing/>
    </w:pPr>
    <w:rPr>
      <w:rFonts w:ascii="Gotham Black" w:eastAsiaTheme="majorEastAsia" w:hAnsi="Gotham Black" w:cstheme="majorBidi"/>
      <w:caps/>
      <w:color w:val="555555"/>
      <w:kern w:val="20"/>
      <w:sz w:val="12"/>
      <w:szCs w:val="52"/>
    </w:rPr>
  </w:style>
  <w:style w:type="character" w:customStyle="1" w:styleId="TitleChar">
    <w:name w:val="Title Char"/>
    <w:aliases w:val="99 Table Column Left Char"/>
    <w:basedOn w:val="DefaultParagraphFont"/>
    <w:link w:val="Title"/>
    <w:uiPriority w:val="10"/>
    <w:rsid w:val="008E656F"/>
    <w:rPr>
      <w:rFonts w:ascii="Gotham Black" w:eastAsiaTheme="majorEastAsia" w:hAnsi="Gotham Black" w:cstheme="majorBidi"/>
      <w:caps/>
      <w:color w:val="555555"/>
      <w:kern w:val="20"/>
      <w:sz w:val="12"/>
      <w:szCs w:val="52"/>
    </w:rPr>
  </w:style>
  <w:style w:type="paragraph" w:customStyle="1" w:styleId="ReportName">
    <w:name w:val="Report Name"/>
    <w:basedOn w:val="01GreenTextHeader"/>
    <w:rsid w:val="006D0F36"/>
    <w:pPr>
      <w:spacing w:after="480" w:line="360" w:lineRule="exact"/>
      <w:jc w:val="right"/>
    </w:pPr>
    <w:rPr>
      <w:sz w:val="28"/>
    </w:rPr>
  </w:style>
  <w:style w:type="paragraph" w:customStyle="1" w:styleId="00TextHeader">
    <w:name w:val="00 Text Header"/>
    <w:next w:val="Normal"/>
    <w:rsid w:val="007C29A7"/>
    <w:rPr>
      <w:rFonts w:ascii="Open Sans" w:hAnsi="Open Sans"/>
      <w:caps/>
      <w:sz w:val="20"/>
    </w:rPr>
  </w:style>
  <w:style w:type="paragraph" w:customStyle="1" w:styleId="4NumberedHeader">
    <w:name w:val="4 Numbered Header"/>
    <w:basedOn w:val="Normal"/>
    <w:rsid w:val="006E439D"/>
    <w:pPr>
      <w:numPr>
        <w:numId w:val="2"/>
      </w:numPr>
      <w:spacing w:after="280"/>
      <w:ind w:left="274" w:hanging="274"/>
    </w:pPr>
  </w:style>
  <w:style w:type="paragraph" w:customStyle="1" w:styleId="1Bullet">
    <w:name w:val="1 Bullet"/>
    <w:basedOn w:val="4NumberedHeader"/>
    <w:rsid w:val="006E439D"/>
    <w:pPr>
      <w:numPr>
        <w:numId w:val="4"/>
      </w:numPr>
    </w:pPr>
  </w:style>
  <w:style w:type="paragraph" w:customStyle="1" w:styleId="2Bullet-OpenSquare">
    <w:name w:val="2 Bullet - Open Square"/>
    <w:basedOn w:val="1Bullet"/>
    <w:rsid w:val="00E375BC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rsid w:val="007F5400"/>
    <w:pPr>
      <w:ind w:left="720"/>
      <w:contextualSpacing/>
    </w:pPr>
  </w:style>
  <w:style w:type="paragraph" w:customStyle="1" w:styleId="3Bullet-SquareSmall">
    <w:name w:val="3 Bullet - Square Small"/>
    <w:basedOn w:val="2Bullet-OpenSquare"/>
    <w:rsid w:val="00E375BC"/>
    <w:pPr>
      <w:numPr>
        <w:numId w:val="7"/>
      </w:numPr>
    </w:pPr>
  </w:style>
  <w:style w:type="paragraph" w:customStyle="1" w:styleId="98TableColumnRight">
    <w:name w:val="98 Table Column Right"/>
    <w:basedOn w:val="Normal"/>
    <w:rsid w:val="006E439D"/>
  </w:style>
  <w:style w:type="paragraph" w:customStyle="1" w:styleId="5NumberedBodyCopy">
    <w:name w:val="5 Numbered Body Copy"/>
    <w:basedOn w:val="1Bullet"/>
    <w:rsid w:val="006E439D"/>
    <w:pPr>
      <w:numPr>
        <w:numId w:val="8"/>
      </w:numPr>
      <w:ind w:left="634" w:hanging="274"/>
    </w:pPr>
  </w:style>
  <w:style w:type="paragraph" w:customStyle="1" w:styleId="01GreenTextHeader">
    <w:name w:val="01 Green Text Header"/>
    <w:basedOn w:val="00TextHeader"/>
    <w:rsid w:val="00D40C90"/>
    <w:rPr>
      <w:color w:val="AAD600"/>
    </w:rPr>
  </w:style>
  <w:style w:type="character" w:styleId="Hyperlink">
    <w:name w:val="Hyperlink"/>
    <w:basedOn w:val="DefaultParagraphFont"/>
    <w:uiPriority w:val="99"/>
    <w:unhideWhenUsed/>
    <w:rsid w:val="009C41B9"/>
    <w:rPr>
      <w:color w:val="0000FF" w:themeColor="hyperlink"/>
      <w:u w:val="single"/>
    </w:rPr>
  </w:style>
  <w:style w:type="paragraph" w:customStyle="1" w:styleId="Header01">
    <w:name w:val="Header01"/>
    <w:basedOn w:val="Normal"/>
    <w:link w:val="Header01Char"/>
    <w:qFormat/>
    <w:rsid w:val="00D36F47"/>
    <w:rPr>
      <w:b/>
    </w:rPr>
  </w:style>
  <w:style w:type="character" w:customStyle="1" w:styleId="Header01Char">
    <w:name w:val="Header01 Char"/>
    <w:basedOn w:val="DefaultParagraphFont"/>
    <w:link w:val="Header01"/>
    <w:rsid w:val="00D36F47"/>
    <w:rPr>
      <w:rFonts w:ascii="Open Sans" w:hAnsi="Open Sans"/>
      <w:b/>
      <w:sz w:val="20"/>
    </w:rPr>
  </w:style>
  <w:style w:type="paragraph" w:customStyle="1" w:styleId="BodyItl">
    <w:name w:val="Body Itl"/>
    <w:basedOn w:val="Normal"/>
    <w:link w:val="BodyItlChar"/>
    <w:qFormat/>
    <w:rsid w:val="007C29A7"/>
    <w:pPr>
      <w:spacing w:line="276" w:lineRule="auto"/>
    </w:pPr>
    <w:rPr>
      <w:rFonts w:eastAsia="Times New Roman" w:cs="Open Sans"/>
      <w:i/>
      <w:szCs w:val="18"/>
    </w:rPr>
  </w:style>
  <w:style w:type="paragraph" w:customStyle="1" w:styleId="bodybullets">
    <w:name w:val="body bullets"/>
    <w:basedOn w:val="ListParagraph"/>
    <w:link w:val="bodybulletsChar"/>
    <w:qFormat/>
    <w:rsid w:val="007C29A7"/>
    <w:pPr>
      <w:numPr>
        <w:numId w:val="11"/>
      </w:numPr>
      <w:spacing w:after="160" w:line="276" w:lineRule="auto"/>
    </w:pPr>
    <w:rPr>
      <w:rFonts w:cs="Open Sans"/>
      <w:szCs w:val="18"/>
    </w:rPr>
  </w:style>
  <w:style w:type="character" w:customStyle="1" w:styleId="BodyItlChar">
    <w:name w:val="Body Itl Char"/>
    <w:basedOn w:val="DefaultParagraphFont"/>
    <w:link w:val="BodyItl"/>
    <w:rsid w:val="007C29A7"/>
    <w:rPr>
      <w:rFonts w:ascii="Open Sans" w:eastAsia="Times New Roman" w:hAnsi="Open Sans" w:cs="Open Sans"/>
      <w:i/>
      <w:sz w:val="20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C29A7"/>
    <w:rPr>
      <w:rFonts w:ascii="Open Sans" w:hAnsi="Open Sans"/>
      <w:sz w:val="20"/>
    </w:rPr>
  </w:style>
  <w:style w:type="character" w:customStyle="1" w:styleId="bodybulletsChar">
    <w:name w:val="body bullets Char"/>
    <w:basedOn w:val="ListParagraphChar"/>
    <w:link w:val="bodybullets"/>
    <w:rsid w:val="007C29A7"/>
    <w:rPr>
      <w:rFonts w:ascii="Open Sans" w:hAnsi="Open Sans" w:cs="Open Sans"/>
      <w:sz w:val="20"/>
      <w:szCs w:val="18"/>
    </w:rPr>
  </w:style>
  <w:style w:type="character" w:styleId="PageNumber">
    <w:name w:val="page number"/>
    <w:basedOn w:val="DefaultParagraphFont"/>
    <w:semiHidden/>
    <w:unhideWhenUsed/>
    <w:rsid w:val="00E3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7968F-E311-4842-9F20-FBD229A9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2020-09-15T18:06:00Z</dcterms:created>
  <dcterms:modified xsi:type="dcterms:W3CDTF">2020-09-15T18:10:00Z</dcterms:modified>
</cp:coreProperties>
</file>